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2F" w:rsidRDefault="00554F2F" w:rsidP="00554F2F">
      <w:pPr>
        <w:spacing w:after="0"/>
        <w:jc w:val="center"/>
        <w:rPr>
          <w:rFonts w:cs="Calibri"/>
          <w:b/>
          <w:u w:val="single"/>
        </w:rPr>
      </w:pPr>
      <w:r w:rsidRPr="00554F2F">
        <w:rPr>
          <w:rFonts w:cs="Calibri"/>
          <w:b/>
          <w:u w:val="single"/>
        </w:rPr>
        <w:t>Každý sp</w:t>
      </w:r>
      <w:r>
        <w:rPr>
          <w:rFonts w:cs="Calibri"/>
          <w:b/>
          <w:u w:val="single"/>
        </w:rPr>
        <w:t>l</w:t>
      </w:r>
      <w:r w:rsidRPr="00554F2F">
        <w:rPr>
          <w:rFonts w:cs="Calibri"/>
          <w:b/>
          <w:u w:val="single"/>
        </w:rPr>
        <w:t>av na řece může být nebezpečný</w:t>
      </w:r>
    </w:p>
    <w:p w:rsidR="00BE1AA4" w:rsidRDefault="00BE1AA4" w:rsidP="00BF29BF">
      <w:pPr>
        <w:spacing w:after="0"/>
        <w:jc w:val="both"/>
        <w:rPr>
          <w:rFonts w:cs="Calibri"/>
        </w:rPr>
      </w:pPr>
    </w:p>
    <w:p w:rsidR="00BF29BF" w:rsidRDefault="00BF29BF" w:rsidP="00BF29B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Vážení občané, </w:t>
      </w:r>
    </w:p>
    <w:p w:rsidR="00BF29BF" w:rsidRDefault="00BF29BF" w:rsidP="00BF29B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vstupujeme do letní rekreační sezóny a Povodí Odry, státní podnik na Vás apeluje, abyste naše řeky </w:t>
      </w:r>
      <w:r>
        <w:rPr>
          <w:rFonts w:cs="Calibri"/>
        </w:rPr>
        <w:br/>
        <w:t xml:space="preserve">a vodní díla využívali: </w:t>
      </w:r>
    </w:p>
    <w:p w:rsidR="00BF29BF" w:rsidRDefault="00BF29BF" w:rsidP="00BF29BF">
      <w:pPr>
        <w:numPr>
          <w:ilvl w:val="0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za nízkých průtoků</w:t>
      </w:r>
    </w:p>
    <w:p w:rsidR="00BF29BF" w:rsidRDefault="00BF29BF" w:rsidP="00BF29BF">
      <w:pPr>
        <w:numPr>
          <w:ilvl w:val="0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při dobrých teplotních podmínkách vody v řekách</w:t>
      </w:r>
    </w:p>
    <w:p w:rsidR="00BF29BF" w:rsidRDefault="00BF29BF" w:rsidP="00BF29BF">
      <w:pPr>
        <w:numPr>
          <w:ilvl w:val="0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při nízké rychlosti proudící vody</w:t>
      </w:r>
    </w:p>
    <w:p w:rsidR="00BF29BF" w:rsidRDefault="00BF29BF" w:rsidP="00BF29BF">
      <w:pPr>
        <w:numPr>
          <w:ilvl w:val="0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nejlépe za přítomnosti dalších osob</w:t>
      </w:r>
    </w:p>
    <w:p w:rsidR="00BF29BF" w:rsidRDefault="00BF29BF" w:rsidP="00BF29BF">
      <w:pPr>
        <w:numPr>
          <w:ilvl w:val="0"/>
          <w:numId w:val="1"/>
        </w:numPr>
        <w:spacing w:after="0"/>
        <w:jc w:val="both"/>
        <w:rPr>
          <w:rFonts w:cs="Calibri"/>
        </w:rPr>
      </w:pPr>
      <w:r>
        <w:rPr>
          <w:rFonts w:cs="Calibri"/>
        </w:rPr>
        <w:t>s opatrností při vstupu do vody</w:t>
      </w:r>
    </w:p>
    <w:p w:rsidR="00BF29BF" w:rsidRPr="00964C98" w:rsidRDefault="00BF29BF" w:rsidP="00BF29BF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964C98">
        <w:rPr>
          <w:rFonts w:cs="Calibri"/>
        </w:rPr>
        <w:t>při dodržování zdravotnických zásad a při vstupu do větší hloubky se osmělili</w:t>
      </w:r>
      <w:r w:rsidR="00964C98" w:rsidRPr="00964C98">
        <w:rPr>
          <w:rFonts w:cs="Calibri"/>
        </w:rPr>
        <w:t xml:space="preserve"> </w:t>
      </w:r>
      <w:r w:rsidRPr="00964C98">
        <w:rPr>
          <w:rFonts w:cs="Calibri"/>
        </w:rPr>
        <w:t xml:space="preserve">a pak si můžete v plné míře a hojnosti využívat vodní bohatství. </w:t>
      </w:r>
    </w:p>
    <w:p w:rsidR="00BF29BF" w:rsidRDefault="00BF29BF" w:rsidP="00BF29BF">
      <w:pPr>
        <w:spacing w:after="0"/>
        <w:jc w:val="both"/>
        <w:rPr>
          <w:rFonts w:cs="Calibri"/>
        </w:rPr>
      </w:pPr>
      <w:r>
        <w:rPr>
          <w:rFonts w:cs="Calibri"/>
        </w:rPr>
        <w:t>Každý podle svého věku a kondice si musí zvážit, zda podmínky pro vodní rekreaci pro něj jsou vhodné, zvláště za děti tak musí učinit jejich rodiče, případně jejich dozor.</w:t>
      </w:r>
    </w:p>
    <w:p w:rsidR="005A33C0" w:rsidRPr="005A33C0" w:rsidRDefault="005A33C0" w:rsidP="005A33C0">
      <w:pPr>
        <w:spacing w:after="0" w:line="240" w:lineRule="auto"/>
        <w:jc w:val="both"/>
        <w:rPr>
          <w:rFonts w:cs="Calibri"/>
        </w:rPr>
      </w:pPr>
      <w:r w:rsidRPr="005A33C0">
        <w:rPr>
          <w:rFonts w:cs="Calibri"/>
          <w:color w:val="000000"/>
          <w:lang w:eastAsia="cs-CZ"/>
        </w:rPr>
        <w:t>Volnočasové aktivity v přírodě mohou být při nepozornosti a risku velmi nebezpečné.</w:t>
      </w:r>
      <w:r w:rsidRPr="005A33C0">
        <w:rPr>
          <w:rFonts w:cs="Calibri"/>
        </w:rPr>
        <w:t xml:space="preserve"> Pokud je vodní dílo užíváno s rozvahou, tzn. v letních měsících, za běžných průtoků a při vhodných teplotních podmínkách vody a vzduchu a nejlépe vždy s dohledem dalších osob na břehu, je bezpečné.</w:t>
      </w:r>
    </w:p>
    <w:p w:rsidR="00BF29BF" w:rsidRDefault="00BF29BF" w:rsidP="005A33C0">
      <w:pPr>
        <w:spacing w:after="0"/>
        <w:jc w:val="both"/>
        <w:rPr>
          <w:rFonts w:cs="Calibri"/>
          <w:b/>
        </w:rPr>
      </w:pPr>
      <w:r w:rsidRPr="00332107">
        <w:rPr>
          <w:rFonts w:cs="Calibri"/>
          <w:b/>
        </w:rPr>
        <w:t>A hlavně nepoškozujme a neničme záchranné prvky a prostředky!</w:t>
      </w:r>
    </w:p>
    <w:p w:rsidR="00EA0504" w:rsidRDefault="00BF29BF" w:rsidP="002F17DA">
      <w:pPr>
        <w:spacing w:after="0"/>
        <w:jc w:val="both"/>
        <w:rPr>
          <w:rFonts w:cs="Calibri"/>
        </w:rPr>
      </w:pPr>
      <w:r>
        <w:rPr>
          <w:rFonts w:cs="Calibri"/>
        </w:rPr>
        <w:t>Úpravy toků přes naše města a obce jsou mimo opevnění vlastního koryta často doplňovány o říční hráze a u některých řek je zajišťována ochrana proti povodním kombinací úprav toků s tlumicím efektem, které zajišťují přehrady nad nimi. Nedílnou součástí těchto úprav toků jsou spádové objekty.</w:t>
      </w:r>
      <w:r w:rsidRPr="006A0626">
        <w:rPr>
          <w:rFonts w:cs="Calibri"/>
        </w:rPr>
        <w:t xml:space="preserve"> Spádové stupně jsou nezbytné ke zmírnění vodní energie a rychlosti proudící vody a její erozní síly, zejména při povodních, aby během nich nebyly břehovou erozí skokově napadeny říční hráze, následně protrženy a v konečném důsledku nebylo zaplaveno město či obec. Jejich funkce je v celém systému ochrany proti povodním nezastupitelná. </w:t>
      </w:r>
      <w:r w:rsidR="00E60AC5" w:rsidRPr="00E60AC5">
        <w:rPr>
          <w:rFonts w:cs="Calibri"/>
        </w:rPr>
        <w:t>Na tocích v povodí Odry, které spravuje státní podnik Povodí Odry, a u kterých zajišťuje ochranu proti povodním, je těchto spádových stupňů s výškou nad jeden metr více jak 900.</w:t>
      </w:r>
    </w:p>
    <w:p w:rsidR="00CF10E1" w:rsidRPr="00CF10E1" w:rsidRDefault="00CF10E1" w:rsidP="00CF10E1">
      <w:pPr>
        <w:spacing w:after="0"/>
        <w:jc w:val="both"/>
        <w:rPr>
          <w:rFonts w:cs="Calibri"/>
          <w:b/>
        </w:rPr>
      </w:pPr>
      <w:r w:rsidRPr="00CF10E1">
        <w:rPr>
          <w:rFonts w:cs="Calibri"/>
          <w:b/>
        </w:rPr>
        <w:t xml:space="preserve">Samozřejmě si dejme všichni společný závazek, že vše, co si k vodě s sebou přineseme, tak si po sobě také uklidíme. </w:t>
      </w:r>
    </w:p>
    <w:p w:rsidR="005A33C0" w:rsidRDefault="00692598" w:rsidP="002F17DA">
      <w:pPr>
        <w:spacing w:after="0"/>
        <w:jc w:val="both"/>
        <w:rPr>
          <w:rFonts w:cs="Calibri"/>
        </w:rPr>
      </w:pPr>
      <w:r>
        <w:rPr>
          <w:rFonts w:cs="Calibri"/>
        </w:rPr>
        <w:t>Děkujeme.</w:t>
      </w:r>
    </w:p>
    <w:p w:rsidR="006B46CA" w:rsidRDefault="006B46CA" w:rsidP="002F17DA">
      <w:pPr>
        <w:spacing w:after="0"/>
        <w:jc w:val="both"/>
        <w:rPr>
          <w:rFonts w:cs="Calibri"/>
        </w:rPr>
      </w:pPr>
      <w:r w:rsidRPr="006B46CA">
        <w:rPr>
          <w:rFonts w:cs="Calibri"/>
        </w:rPr>
        <w:drawing>
          <wp:inline distT="0" distB="0" distL="0" distR="0">
            <wp:extent cx="1457325" cy="357187"/>
            <wp:effectExtent l="19050" t="0" r="9525" b="0"/>
            <wp:docPr id="2" name="obrázek 1" descr="logo_bar_delší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Obrázek 3" descr="logo_bar_delší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82" cy="35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6CA" w:rsidSect="00EA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55E9"/>
    <w:multiLevelType w:val="hybridMultilevel"/>
    <w:tmpl w:val="23CEF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F29BF"/>
    <w:rsid w:val="000A0F84"/>
    <w:rsid w:val="00162B76"/>
    <w:rsid w:val="002F17DA"/>
    <w:rsid w:val="003E468A"/>
    <w:rsid w:val="00554F2F"/>
    <w:rsid w:val="005A33C0"/>
    <w:rsid w:val="006870C9"/>
    <w:rsid w:val="00692598"/>
    <w:rsid w:val="006B46CA"/>
    <w:rsid w:val="009334C6"/>
    <w:rsid w:val="00964C98"/>
    <w:rsid w:val="00BE1AA4"/>
    <w:rsid w:val="00BF29BF"/>
    <w:rsid w:val="00CD1D2A"/>
    <w:rsid w:val="00CF10E1"/>
    <w:rsid w:val="00E60AC5"/>
    <w:rsid w:val="00EA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9B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VlckovaS</dc:creator>
  <cp:lastModifiedBy>VlckovaS</cp:lastModifiedBy>
  <cp:revision>14</cp:revision>
  <dcterms:created xsi:type="dcterms:W3CDTF">2021-06-15T06:01:00Z</dcterms:created>
  <dcterms:modified xsi:type="dcterms:W3CDTF">2021-06-15T11:41:00Z</dcterms:modified>
</cp:coreProperties>
</file>