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EE" w:rsidRDefault="008E38EB">
      <w:pPr>
        <w:rPr>
          <w:sz w:val="28"/>
          <w:szCs w:val="28"/>
        </w:rPr>
      </w:pPr>
      <w:r>
        <w:rPr>
          <w:sz w:val="28"/>
          <w:szCs w:val="28"/>
        </w:rPr>
        <w:t>Informace pro občany:</w:t>
      </w:r>
    </w:p>
    <w:p w:rsidR="008E38EB" w:rsidRPr="008E38EB" w:rsidRDefault="008E38EB">
      <w:pPr>
        <w:rPr>
          <w:sz w:val="28"/>
          <w:szCs w:val="28"/>
        </w:rPr>
      </w:pPr>
      <w:r>
        <w:rPr>
          <w:sz w:val="28"/>
          <w:szCs w:val="28"/>
        </w:rPr>
        <w:t xml:space="preserve">V souladu s novelou § 17 odst. 3 zákona č. 185/2001 Sb., o odpadech byl zaveden sběr kovových obalů (nápojové plechovky, konzery od potravin víčka od nápojů apod. – z hlediska hygienického – čistých), a sice do </w:t>
      </w:r>
      <w:r w:rsidRPr="008E38EB">
        <w:rPr>
          <w:b/>
          <w:sz w:val="28"/>
          <w:szCs w:val="28"/>
        </w:rPr>
        <w:t>žlutých kontejnerů na plast</w:t>
      </w:r>
      <w:r>
        <w:rPr>
          <w:sz w:val="28"/>
          <w:szCs w:val="28"/>
        </w:rPr>
        <w:t xml:space="preserve">. </w:t>
      </w:r>
      <w:r w:rsidR="00F9652B">
        <w:rPr>
          <w:sz w:val="28"/>
          <w:szCs w:val="28"/>
        </w:rPr>
        <w:t>Nádoby budou takto postupně označeny, aby bylo zřejmé, co se do nádob může ukládat.</w:t>
      </w:r>
      <w:r>
        <w:rPr>
          <w:sz w:val="28"/>
          <w:szCs w:val="28"/>
        </w:rPr>
        <w:t xml:space="preserve"> </w:t>
      </w:r>
    </w:p>
    <w:sectPr w:rsidR="008E38EB" w:rsidRPr="008E38EB" w:rsidSect="00362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8EB"/>
    <w:rsid w:val="00362AEE"/>
    <w:rsid w:val="008E38EB"/>
    <w:rsid w:val="00F9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A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</dc:creator>
  <cp:lastModifiedBy>aless</cp:lastModifiedBy>
  <cp:revision>1</cp:revision>
  <cp:lastPrinted>2015-02-26T06:47:00Z</cp:lastPrinted>
  <dcterms:created xsi:type="dcterms:W3CDTF">2015-02-26T06:35:00Z</dcterms:created>
  <dcterms:modified xsi:type="dcterms:W3CDTF">2015-02-26T06:47:00Z</dcterms:modified>
</cp:coreProperties>
</file>