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F9" w:rsidRDefault="00D45B3C">
      <w:pPr>
        <w:spacing w:after="40" w:line="259" w:lineRule="auto"/>
        <w:ind w:left="-19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54624" cy="21342"/>
                <wp:effectExtent l="0" t="0" r="0" b="0"/>
                <wp:docPr id="40124" name="Group 40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624" cy="21342"/>
                          <a:chOff x="0" y="0"/>
                          <a:chExt cx="5754624" cy="21342"/>
                        </a:xfrm>
                      </wpg:grpSpPr>
                      <wps:wsp>
                        <wps:cNvPr id="40123" name="Shape 40123"/>
                        <wps:cNvSpPr/>
                        <wps:spPr>
                          <a:xfrm>
                            <a:off x="0" y="0"/>
                            <a:ext cx="5754624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4" h="21342">
                                <a:moveTo>
                                  <a:pt x="0" y="10671"/>
                                </a:moveTo>
                                <a:lnTo>
                                  <a:pt x="5754624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124" style="width:453.12pt;height:1.68047pt;mso-position-horizontal-relative:char;mso-position-vertical-relative:line" coordsize="57546,213">
                <v:shape id="Shape 40123" style="position:absolute;width:57546;height:213;left:0;top:0;" coordsize="5754624,21342" path="m0,10671l5754624,10671">
                  <v:stroke weight="1.680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02F9" w:rsidRDefault="00D45B3C">
      <w:pPr>
        <w:spacing w:after="361" w:line="259" w:lineRule="auto"/>
        <w:ind w:left="34"/>
        <w:jc w:val="left"/>
      </w:pPr>
      <w:r>
        <w:rPr>
          <w:sz w:val="32"/>
        </w:rPr>
        <w:t>Program 78. schůze RM:</w:t>
      </w:r>
    </w:p>
    <w:p w:rsidR="001F02F9" w:rsidRDefault="00D45B3C">
      <w:pPr>
        <w:numPr>
          <w:ilvl w:val="0"/>
          <w:numId w:val="1"/>
        </w:numPr>
        <w:spacing w:after="3" w:line="265" w:lineRule="auto"/>
        <w:ind w:right="7" w:hanging="370"/>
        <w:jc w:val="left"/>
      </w:pPr>
      <w:r>
        <w:rPr>
          <w:sz w:val="26"/>
        </w:rPr>
        <w:t>Kontrola usnesení 77. Rady města Paskov</w:t>
      </w:r>
    </w:p>
    <w:p w:rsidR="001F02F9" w:rsidRDefault="00D45B3C">
      <w:pPr>
        <w:numPr>
          <w:ilvl w:val="0"/>
          <w:numId w:val="1"/>
        </w:numPr>
        <w:spacing w:after="257"/>
        <w:ind w:right="7" w:hanging="370"/>
        <w:jc w:val="left"/>
      </w:pPr>
      <w:r>
        <w:t>Projednání jednotlivých bodů programu 78. Rady města Paskov</w:t>
      </w:r>
    </w:p>
    <w:p w:rsidR="001F02F9" w:rsidRDefault="00D45B3C">
      <w:pPr>
        <w:numPr>
          <w:ilvl w:val="1"/>
          <w:numId w:val="1"/>
        </w:numPr>
        <w:ind w:left="1809" w:right="14" w:hanging="734"/>
      </w:pPr>
      <w:bookmarkStart w:id="0" w:name="_GoBack"/>
      <w:bookmarkEnd w:id="0"/>
      <w:r>
        <w:t xml:space="preserve">Smlouva o připojení k distribuční soustavě plynu objektu Nádražní 7 se společností </w:t>
      </w:r>
      <w:proofErr w:type="spellStart"/>
      <w:r>
        <w:t>GasNet</w:t>
      </w:r>
      <w:proofErr w:type="spellEnd"/>
      <w:r>
        <w:t>, s.r.o.</w:t>
      </w:r>
    </w:p>
    <w:p w:rsidR="001F02F9" w:rsidRDefault="00D45B3C">
      <w:pPr>
        <w:numPr>
          <w:ilvl w:val="1"/>
          <w:numId w:val="1"/>
        </w:numPr>
        <w:spacing w:after="5"/>
        <w:ind w:left="1809" w:right="14" w:hanging="734"/>
      </w:pPr>
      <w:r>
        <w:t xml:space="preserve">Žádost o dotaci na realizaci projektu s názvem „Oprava místní komunikace na ul. </w:t>
      </w:r>
      <w:proofErr w:type="spellStart"/>
      <w:r>
        <w:t>Kirilovova</w:t>
      </w:r>
      <w:proofErr w:type="spellEnd"/>
      <w:r>
        <w:t>”</w:t>
      </w:r>
    </w:p>
    <w:p w:rsidR="001F02F9" w:rsidRDefault="00D45B3C">
      <w:pPr>
        <w:numPr>
          <w:ilvl w:val="1"/>
          <w:numId w:val="1"/>
        </w:numPr>
        <w:ind w:left="1809" w:right="14" w:hanging="734"/>
      </w:pPr>
      <w:r>
        <w:t xml:space="preserve">Odkoupení pozemku </w:t>
      </w:r>
      <w:proofErr w:type="spellStart"/>
      <w:r>
        <w:t>parc.č</w:t>
      </w:r>
      <w:proofErr w:type="spellEnd"/>
      <w:r>
        <w:t xml:space="preserve">. 210 </w:t>
      </w:r>
      <w:proofErr w:type="spellStart"/>
      <w:r>
        <w:t>k.ú</w:t>
      </w:r>
      <w:proofErr w:type="spellEnd"/>
      <w:r>
        <w:t>. Paskov</w:t>
      </w:r>
    </w:p>
    <w:p w:rsidR="001F02F9" w:rsidRDefault="00D45B3C">
      <w:pPr>
        <w:numPr>
          <w:ilvl w:val="1"/>
          <w:numId w:val="1"/>
        </w:numPr>
        <w:spacing w:after="0"/>
        <w:ind w:left="1809" w:right="14" w:hanging="734"/>
      </w:pPr>
      <w:r>
        <w:t xml:space="preserve">Žádost na pronájem části pozemku </w:t>
      </w:r>
      <w:proofErr w:type="spellStart"/>
      <w:r>
        <w:t>parc.č</w:t>
      </w:r>
      <w:proofErr w:type="spellEnd"/>
      <w:r>
        <w:t xml:space="preserve">. 446/1 </w:t>
      </w:r>
      <w:proofErr w:type="spellStart"/>
      <w:r>
        <w:t>k.ú</w:t>
      </w:r>
      <w:proofErr w:type="spellEnd"/>
      <w:r>
        <w:t xml:space="preserve">. Paskov, který je ve vlastnictví města, jedná se o cca 15 m </w:t>
      </w:r>
      <w:r>
        <w:rPr>
          <w:vertAlign w:val="superscript"/>
        </w:rPr>
        <w:t>2</w:t>
      </w:r>
    </w:p>
    <w:p w:rsidR="001F02F9" w:rsidRDefault="00D45B3C">
      <w:pPr>
        <w:numPr>
          <w:ilvl w:val="1"/>
          <w:numId w:val="1"/>
        </w:numPr>
        <w:spacing w:after="3" w:line="265" w:lineRule="auto"/>
        <w:ind w:left="1809" w:right="14" w:hanging="734"/>
      </w:pPr>
      <w:r>
        <w:rPr>
          <w:sz w:val="26"/>
        </w:rPr>
        <w:t>Dárce krve — Šimko Maroš</w:t>
      </w:r>
    </w:p>
    <w:p w:rsidR="001F02F9" w:rsidRDefault="00D45B3C">
      <w:pPr>
        <w:numPr>
          <w:ilvl w:val="1"/>
          <w:numId w:val="1"/>
        </w:numPr>
        <w:spacing w:after="0"/>
        <w:ind w:left="1809" w:right="14" w:hanging="734"/>
      </w:pPr>
      <w:r>
        <w:t xml:space="preserve">Žádost organizace Spolek pro </w:t>
      </w:r>
      <w:proofErr w:type="spellStart"/>
      <w:r>
        <w:t>Faunapark</w:t>
      </w:r>
      <w:proofErr w:type="spellEnd"/>
      <w:r>
        <w:t xml:space="preserve"> ve Frýdku-Místku na podporu projektu opravy 112 let staré stodoly ve Frýdku-Místku</w:t>
      </w:r>
    </w:p>
    <w:p w:rsidR="001F02F9" w:rsidRDefault="00D45B3C">
      <w:pPr>
        <w:numPr>
          <w:ilvl w:val="1"/>
          <w:numId w:val="1"/>
        </w:numPr>
        <w:ind w:left="1809" w:right="14" w:hanging="734"/>
      </w:pPr>
      <w:r>
        <w:t>Plán financování obnovy vodovodů a kanalizací</w:t>
      </w:r>
    </w:p>
    <w:p w:rsidR="001F02F9" w:rsidRDefault="00D45B3C">
      <w:pPr>
        <w:numPr>
          <w:ilvl w:val="1"/>
          <w:numId w:val="1"/>
        </w:numPr>
        <w:ind w:left="1809" w:right="14" w:hanging="734"/>
      </w:pPr>
      <w:r>
        <w:t>Rámcová smlouva o depozitech</w:t>
      </w:r>
    </w:p>
    <w:p w:rsidR="001F02F9" w:rsidRDefault="00D45B3C">
      <w:pPr>
        <w:numPr>
          <w:ilvl w:val="1"/>
          <w:numId w:val="1"/>
        </w:numPr>
        <w:spacing w:after="4"/>
        <w:ind w:left="1809" w:right="14" w:hanging="734"/>
      </w:pPr>
      <w:r>
        <w:t>Zpracování studie proveditelnosti a žádosti o dotaci pro projekt s názvem „Denní stacionář Paskov"</w:t>
      </w:r>
    </w:p>
    <w:p w:rsidR="001F02F9" w:rsidRDefault="00D45B3C">
      <w:pPr>
        <w:spacing w:after="5"/>
        <w:ind w:left="1800" w:right="14" w:hanging="720"/>
      </w:pPr>
      <w:r>
        <w:t>2.1 0. Žádost pana Jiřího Chalupy o ukončení nájmu bytu č. 6 na ulici Nádražní 7 v Paskově</w:t>
      </w:r>
    </w:p>
    <w:p w:rsidR="001F02F9" w:rsidRDefault="00D45B3C">
      <w:pPr>
        <w:ind w:left="1805" w:right="14" w:hanging="725"/>
      </w:pPr>
      <w:r>
        <w:t xml:space="preserve">2.1 </w:t>
      </w:r>
      <w:proofErr w:type="gramStart"/>
      <w:r>
        <w:t>1 .</w:t>
      </w:r>
      <w:proofErr w:type="gramEnd"/>
      <w:r>
        <w:t xml:space="preserve"> Žádost pana Miroslava </w:t>
      </w:r>
      <w:proofErr w:type="spellStart"/>
      <w:r>
        <w:t>Vága</w:t>
      </w:r>
      <w:proofErr w:type="spellEnd"/>
      <w:r>
        <w:t xml:space="preserve"> o ukončení nájmu bytu č. 1 na ulici Místecká 513 v Paskově</w:t>
      </w:r>
    </w:p>
    <w:p w:rsidR="001F02F9" w:rsidRDefault="00D45B3C">
      <w:pPr>
        <w:spacing w:after="0"/>
        <w:ind w:left="1814" w:right="14" w:hanging="734"/>
      </w:pPr>
      <w:r>
        <w:t>2.12. Žádost společnosti GASTRO OSTRAVA s.r.o. o pronájem nebytových prostor v Paskově, na ulici Nádražní č.p. 39 (restaurace)</w:t>
      </w:r>
    </w:p>
    <w:p w:rsidR="001F02F9" w:rsidRDefault="00D45B3C">
      <w:pPr>
        <w:spacing w:after="7"/>
        <w:ind w:left="1814" w:right="14" w:hanging="734"/>
      </w:pPr>
      <w:r>
        <w:t>2.1 3. Cenová nabídka na výkon dotačního managementu na akci „Rekonstrukce BD na ul. Nádražní 7, Paskov” od spol. ASA expert a.s.</w:t>
      </w:r>
    </w:p>
    <w:p w:rsidR="001F02F9" w:rsidRDefault="00D45B3C">
      <w:pPr>
        <w:ind w:left="1815" w:right="14" w:hanging="730"/>
      </w:pPr>
      <w:r>
        <w:t xml:space="preserve">2.1 4. Ukončení smlouvy se spol. </w:t>
      </w:r>
      <w:proofErr w:type="spellStart"/>
      <w:r>
        <w:t>TextilEco</w:t>
      </w:r>
      <w:proofErr w:type="spellEnd"/>
      <w:r>
        <w:t xml:space="preserve"> a.s., o umístění a provozování kontejnerů.</w:t>
      </w:r>
    </w:p>
    <w:p w:rsidR="001F02F9" w:rsidRDefault="00D45B3C">
      <w:pPr>
        <w:numPr>
          <w:ilvl w:val="1"/>
          <w:numId w:val="3"/>
        </w:numPr>
        <w:ind w:right="7" w:hanging="725"/>
        <w:jc w:val="left"/>
      </w:pPr>
      <w:r>
        <w:t>Smlouva o poskytnutí služeb družstvem Diakonie Broumov.</w:t>
      </w:r>
    </w:p>
    <w:p w:rsidR="001F02F9" w:rsidRDefault="00D45B3C">
      <w:pPr>
        <w:numPr>
          <w:ilvl w:val="1"/>
          <w:numId w:val="3"/>
        </w:numPr>
        <w:spacing w:after="3" w:line="265" w:lineRule="auto"/>
        <w:ind w:right="7" w:hanging="725"/>
        <w:jc w:val="left"/>
      </w:pPr>
      <w:r>
        <w:rPr>
          <w:sz w:val="26"/>
        </w:rPr>
        <w:t>Zrušení usnesení č. 16/77/2021 schválené Radou města Paskov dne</w:t>
      </w:r>
    </w:p>
    <w:p w:rsidR="001F02F9" w:rsidRDefault="00D45B3C">
      <w:pPr>
        <w:spacing w:after="0" w:line="259" w:lineRule="auto"/>
        <w:ind w:left="1810"/>
        <w:jc w:val="left"/>
      </w:pPr>
      <w:r>
        <w:t>24.1 1 .2021</w:t>
      </w:r>
    </w:p>
    <w:p w:rsidR="001F02F9" w:rsidRDefault="00D45B3C">
      <w:pPr>
        <w:ind w:left="1090" w:right="14"/>
      </w:pPr>
      <w:r>
        <w:t>2.1 7. Dodatek č. 2 ke Smlouvě o dílo ze dne 16.03.2021</w:t>
      </w:r>
    </w:p>
    <w:p w:rsidR="001F02F9" w:rsidRDefault="00D45B3C">
      <w:pPr>
        <w:numPr>
          <w:ilvl w:val="1"/>
          <w:numId w:val="2"/>
        </w:numPr>
        <w:ind w:left="1796" w:right="14" w:hanging="730"/>
      </w:pPr>
      <w:r>
        <w:t>Darovací smlouvy na poskytnutí finančního daru mezi občany města Paskov a Městem Paskov</w:t>
      </w:r>
      <w:r>
        <w:rPr>
          <w:noProof/>
        </w:rPr>
        <w:drawing>
          <wp:inline distT="0" distB="0" distL="0" distR="0">
            <wp:extent cx="18288" cy="24391"/>
            <wp:effectExtent l="0" t="0" r="0" b="0"/>
            <wp:docPr id="1897" name="Picture 1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" name="Picture 18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2F9" w:rsidRDefault="00D45B3C">
      <w:pPr>
        <w:numPr>
          <w:ilvl w:val="1"/>
          <w:numId w:val="2"/>
        </w:numPr>
        <w:spacing w:after="3" w:line="265" w:lineRule="auto"/>
        <w:ind w:left="1796" w:right="14" w:hanging="730"/>
      </w:pPr>
      <w:r>
        <w:rPr>
          <w:sz w:val="26"/>
        </w:rPr>
        <w:t>Cenová nabídka spol. CASAJOB s.r.o. na rekonstrukci 3 bytů v bytovém domě na ul. Nádražní 35, Paskov</w:t>
      </w:r>
    </w:p>
    <w:p w:rsidR="001F02F9" w:rsidRDefault="00D45B3C">
      <w:pPr>
        <w:numPr>
          <w:ilvl w:val="1"/>
          <w:numId w:val="2"/>
        </w:numPr>
        <w:spacing w:after="215"/>
        <w:ind w:left="1796" w:right="14" w:hanging="730"/>
      </w:pPr>
      <w:r>
        <w:t>Žádost o odkoupení mobilního telefonu</w:t>
      </w:r>
    </w:p>
    <w:p w:rsidR="001F02F9" w:rsidRDefault="00D45B3C">
      <w:pPr>
        <w:numPr>
          <w:ilvl w:val="0"/>
          <w:numId w:val="1"/>
        </w:numPr>
        <w:spacing w:after="3" w:line="265" w:lineRule="auto"/>
        <w:ind w:right="7" w:hanging="370"/>
        <w:jc w:val="left"/>
      </w:pPr>
      <w:r>
        <w:rPr>
          <w:sz w:val="26"/>
        </w:rPr>
        <w:t>Schválení 79. schůze Rady města Paskov</w:t>
      </w:r>
    </w:p>
    <w:p w:rsidR="001F02F9" w:rsidRDefault="00D45B3C">
      <w:pPr>
        <w:numPr>
          <w:ilvl w:val="0"/>
          <w:numId w:val="1"/>
        </w:numPr>
        <w:spacing w:after="54"/>
        <w:ind w:right="7" w:hanging="370"/>
        <w:jc w:val="left"/>
      </w:pPr>
      <w:r>
        <w:t>Diskuse a kontrola úkolů</w:t>
      </w:r>
    </w:p>
    <w:p w:rsidR="001F02F9" w:rsidRDefault="00D45B3C">
      <w:pPr>
        <w:spacing w:after="3" w:line="265" w:lineRule="auto"/>
        <w:ind w:left="24" w:hanging="5"/>
        <w:jc w:val="left"/>
      </w:pPr>
      <w:r>
        <w:rPr>
          <w:sz w:val="26"/>
        </w:rPr>
        <w:t>Rada města schválila program 78. schůze RM.</w:t>
      </w:r>
    </w:p>
    <w:p w:rsidR="001F02F9" w:rsidRDefault="00D45B3C">
      <w:pPr>
        <w:spacing w:after="1557" w:line="265" w:lineRule="auto"/>
        <w:ind w:right="787" w:hanging="10"/>
        <w:jc w:val="right"/>
      </w:pPr>
      <w:r>
        <w:rPr>
          <w:sz w:val="26"/>
        </w:rPr>
        <w:t>Hlasování: 4-0-0 (4)</w:t>
      </w:r>
    </w:p>
    <w:sectPr w:rsidR="001F02F9" w:rsidSect="004F2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1162" w:right="1411" w:bottom="1433" w:left="1402" w:header="811" w:footer="8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696" w:rsidRDefault="00064696">
      <w:pPr>
        <w:spacing w:after="0" w:line="240" w:lineRule="auto"/>
      </w:pPr>
      <w:r>
        <w:separator/>
      </w:r>
    </w:p>
  </w:endnote>
  <w:endnote w:type="continuationSeparator" w:id="0">
    <w:p w:rsidR="00064696" w:rsidRDefault="0006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F9" w:rsidRDefault="00D45B3C">
    <w:pPr>
      <w:spacing w:after="0" w:line="259" w:lineRule="auto"/>
      <w:ind w:lef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1</w:t>
    </w:r>
    <w:r>
      <w:rPr>
        <w:sz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F9" w:rsidRDefault="00D45B3C">
    <w:pPr>
      <w:spacing w:after="0" w:line="259" w:lineRule="auto"/>
      <w:ind w:lef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1</w:t>
    </w:r>
    <w:r>
      <w:rPr>
        <w:sz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F9" w:rsidRDefault="00D45B3C">
    <w:pPr>
      <w:spacing w:after="0" w:line="259" w:lineRule="auto"/>
      <w:ind w:lef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1</w:t>
    </w:r>
    <w:r>
      <w:rPr>
        <w:sz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696" w:rsidRDefault="00064696">
      <w:pPr>
        <w:spacing w:after="0" w:line="240" w:lineRule="auto"/>
      </w:pPr>
      <w:r>
        <w:separator/>
      </w:r>
    </w:p>
  </w:footnote>
  <w:footnote w:type="continuationSeparator" w:id="0">
    <w:p w:rsidR="00064696" w:rsidRDefault="0006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F9" w:rsidRDefault="00D45B3C">
    <w:pPr>
      <w:spacing w:after="0" w:line="259" w:lineRule="auto"/>
      <w:ind w:left="19"/>
      <w:jc w:val="center"/>
    </w:pPr>
    <w:r>
      <w:rPr>
        <w:sz w:val="28"/>
      </w:rPr>
      <w:t xml:space="preserve">Zápis </w:t>
    </w:r>
    <w:r>
      <w:rPr>
        <w:sz w:val="36"/>
      </w:rPr>
      <w:t xml:space="preserve">a </w:t>
    </w:r>
    <w:r>
      <w:rPr>
        <w:sz w:val="30"/>
      </w:rPr>
      <w:t xml:space="preserve">Usnesení z </w:t>
    </w:r>
    <w:r>
      <w:rPr>
        <w:sz w:val="28"/>
      </w:rPr>
      <w:t xml:space="preserve">78. </w:t>
    </w:r>
    <w:r>
      <w:rPr>
        <w:sz w:val="30"/>
      </w:rPr>
      <w:t>schůze</w:t>
    </w:r>
  </w:p>
  <w:p w:rsidR="001F02F9" w:rsidRDefault="00D45B3C">
    <w:pPr>
      <w:spacing w:after="0" w:line="259" w:lineRule="auto"/>
      <w:jc w:val="center"/>
    </w:pPr>
    <w:r>
      <w:rPr>
        <w:sz w:val="28"/>
      </w:rPr>
      <w:t xml:space="preserve">Rady </w:t>
    </w:r>
    <w:r>
      <w:rPr>
        <w:sz w:val="30"/>
      </w:rPr>
      <w:t xml:space="preserve">města Paskov ze </w:t>
    </w:r>
    <w:r>
      <w:rPr>
        <w:sz w:val="32"/>
      </w:rPr>
      <w:t xml:space="preserve">dne </w:t>
    </w:r>
    <w:r>
      <w:rPr>
        <w:sz w:val="30"/>
      </w:rPr>
      <w:t>8.12.2021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F9" w:rsidRPr="004F2265" w:rsidRDefault="00D45B3C" w:rsidP="004F2265">
    <w:pPr>
      <w:pStyle w:val="Zhlav"/>
    </w:pPr>
    <w:r w:rsidRPr="004F226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F9" w:rsidRDefault="00D45B3C">
    <w:pPr>
      <w:spacing w:after="0" w:line="259" w:lineRule="auto"/>
      <w:ind w:left="19"/>
      <w:jc w:val="center"/>
    </w:pPr>
    <w:r>
      <w:rPr>
        <w:sz w:val="28"/>
      </w:rPr>
      <w:t xml:space="preserve">Zápis </w:t>
    </w:r>
    <w:r>
      <w:rPr>
        <w:sz w:val="36"/>
      </w:rPr>
      <w:t xml:space="preserve">a </w:t>
    </w:r>
    <w:r>
      <w:rPr>
        <w:sz w:val="30"/>
      </w:rPr>
      <w:t xml:space="preserve">Usnesení z </w:t>
    </w:r>
    <w:r>
      <w:rPr>
        <w:sz w:val="28"/>
      </w:rPr>
      <w:t xml:space="preserve">78. </w:t>
    </w:r>
    <w:r>
      <w:rPr>
        <w:sz w:val="30"/>
      </w:rPr>
      <w:t>schůze</w:t>
    </w:r>
  </w:p>
  <w:p w:rsidR="001F02F9" w:rsidRDefault="00D45B3C">
    <w:pPr>
      <w:spacing w:after="0" w:line="259" w:lineRule="auto"/>
      <w:jc w:val="center"/>
    </w:pPr>
    <w:r>
      <w:rPr>
        <w:sz w:val="28"/>
      </w:rPr>
      <w:t xml:space="preserve">Rady </w:t>
    </w:r>
    <w:r>
      <w:rPr>
        <w:sz w:val="30"/>
      </w:rPr>
      <w:t xml:space="preserve">města Paskov ze </w:t>
    </w:r>
    <w:r>
      <w:rPr>
        <w:sz w:val="32"/>
      </w:rPr>
      <w:t xml:space="preserve">dne </w:t>
    </w:r>
    <w:r>
      <w:rPr>
        <w:sz w:val="30"/>
      </w:rPr>
      <w:t>8.12.2021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32C"/>
    <w:multiLevelType w:val="multilevel"/>
    <w:tmpl w:val="4EDCD0E2"/>
    <w:lvl w:ilvl="0">
      <w:start w:val="1"/>
      <w:numFmt w:val="decimal"/>
      <w:lvlText w:val="%1.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41266"/>
    <w:multiLevelType w:val="multilevel"/>
    <w:tmpl w:val="30FEE7AC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2C1EA7"/>
    <w:multiLevelType w:val="multilevel"/>
    <w:tmpl w:val="22DA487E"/>
    <w:lvl w:ilvl="0">
      <w:start w:val="2"/>
      <w:numFmt w:val="decimal"/>
      <w:lvlText w:val="%1."/>
      <w:lvlJc w:val="left"/>
      <w:pPr>
        <w:ind w:left="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6E1AC0"/>
    <w:multiLevelType w:val="multilevel"/>
    <w:tmpl w:val="E90E78F4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.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AB7B14"/>
    <w:multiLevelType w:val="multilevel"/>
    <w:tmpl w:val="10E0B4E6"/>
    <w:lvl w:ilvl="0">
      <w:start w:val="2"/>
      <w:numFmt w:val="decimal"/>
      <w:lvlText w:val="%1."/>
      <w:lvlJc w:val="left"/>
      <w:pPr>
        <w:ind w:left="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6E62A0"/>
    <w:multiLevelType w:val="hybridMultilevel"/>
    <w:tmpl w:val="9B126E7E"/>
    <w:lvl w:ilvl="0" w:tplc="43101F46">
      <w:start w:val="2"/>
      <w:numFmt w:val="decimal"/>
      <w:lvlText w:val="%1.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1FDEEC4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E85A6B6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894E14B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600953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8549EA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0307A5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5788F8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0EDA0FC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F9"/>
    <w:rsid w:val="00064696"/>
    <w:rsid w:val="001F02F9"/>
    <w:rsid w:val="004F2265"/>
    <w:rsid w:val="0092254A"/>
    <w:rsid w:val="00D4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9087"/>
  <w15:docId w15:val="{4CED3BAE-D8E2-4D6E-8D14-809AC385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3" w:line="228" w:lineRule="auto"/>
      <w:ind w:left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3"/>
      <w:ind w:left="7104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paragraph" w:styleId="Zhlav">
    <w:name w:val="header"/>
    <w:basedOn w:val="Normln"/>
    <w:link w:val="ZhlavChar"/>
    <w:uiPriority w:val="99"/>
    <w:semiHidden/>
    <w:unhideWhenUsed/>
    <w:rsid w:val="004F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2265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Ob21121416060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Ob21121416060</dc:title>
  <dc:subject/>
  <dc:creator>Vojkovska Lenka</dc:creator>
  <cp:keywords/>
  <cp:lastModifiedBy>Vojkovska Lenka</cp:lastModifiedBy>
  <cp:revision>3</cp:revision>
  <dcterms:created xsi:type="dcterms:W3CDTF">2022-02-01T09:23:00Z</dcterms:created>
  <dcterms:modified xsi:type="dcterms:W3CDTF">2022-02-01T10:04:00Z</dcterms:modified>
</cp:coreProperties>
</file>