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DB6" w:rsidRDefault="004C6DB6">
      <w:pPr>
        <w:spacing w:after="26" w:line="259" w:lineRule="auto"/>
        <w:ind w:left="-29"/>
        <w:jc w:val="left"/>
      </w:pPr>
    </w:p>
    <w:p w:rsidR="004C6DB6" w:rsidRDefault="00C618DA">
      <w:pPr>
        <w:spacing w:after="341" w:line="259" w:lineRule="auto"/>
        <w:ind w:left="38"/>
        <w:jc w:val="left"/>
      </w:pPr>
      <w:r>
        <w:rPr>
          <w:sz w:val="32"/>
        </w:rPr>
        <w:t>Program 81. schůze RM:</w:t>
      </w:r>
    </w:p>
    <w:p w:rsidR="004C6DB6" w:rsidRDefault="00C618DA">
      <w:pPr>
        <w:numPr>
          <w:ilvl w:val="0"/>
          <w:numId w:val="1"/>
        </w:numPr>
        <w:spacing w:after="3" w:line="265" w:lineRule="auto"/>
        <w:ind w:right="19" w:hanging="365"/>
      </w:pPr>
      <w:r>
        <w:rPr>
          <w:sz w:val="26"/>
        </w:rPr>
        <w:t>Kontrola usnesení 80. Rady města Paskov</w:t>
      </w:r>
    </w:p>
    <w:p w:rsidR="004C6DB6" w:rsidRDefault="00C618DA">
      <w:pPr>
        <w:numPr>
          <w:ilvl w:val="0"/>
          <w:numId w:val="1"/>
        </w:numPr>
        <w:spacing w:after="245"/>
        <w:ind w:right="19" w:hanging="365"/>
      </w:pPr>
      <w:r>
        <w:t>Projednání jednotlivých bodů programu 81. Rady města Paskov</w:t>
      </w:r>
    </w:p>
    <w:p w:rsidR="004C6DB6" w:rsidRDefault="00C618DA">
      <w:pPr>
        <w:numPr>
          <w:ilvl w:val="1"/>
          <w:numId w:val="1"/>
        </w:numPr>
        <w:spacing w:after="0"/>
        <w:ind w:left="1815" w:right="4" w:hanging="730"/>
      </w:pPr>
      <w:r>
        <w:t>.</w:t>
      </w:r>
      <w:r>
        <w:tab/>
      </w:r>
      <w:r>
        <w:t xml:space="preserve">Smlouva o poskytování knihovnických a informačních služeb a dodatek ke smlouvě na rok 2022 Městské knihovny Vratimov, </w:t>
      </w:r>
      <w:proofErr w:type="spellStart"/>
      <w:r>
        <w:t>p.o</w:t>
      </w:r>
      <w:proofErr w:type="spellEnd"/>
      <w:r>
        <w:t>., IC: 47999781</w:t>
      </w:r>
    </w:p>
    <w:p w:rsidR="004C6DB6" w:rsidRDefault="00C618DA">
      <w:pPr>
        <w:numPr>
          <w:ilvl w:val="1"/>
          <w:numId w:val="1"/>
        </w:numPr>
        <w:spacing w:after="32"/>
        <w:ind w:left="1815" w:right="4" w:hanging="730"/>
      </w:pPr>
      <w:r>
        <w:t xml:space="preserve">Dočasné přenechání nájmu třetí osobě části pozemku </w:t>
      </w:r>
      <w:proofErr w:type="spellStart"/>
      <w:r>
        <w:t>parc.č</w:t>
      </w:r>
      <w:proofErr w:type="spellEnd"/>
      <w:r>
        <w:t>. 779/</w:t>
      </w:r>
      <w:proofErr w:type="gramStart"/>
      <w:r>
        <w:t>1 ,</w:t>
      </w:r>
      <w:proofErr w:type="gramEnd"/>
      <w:r>
        <w:t xml:space="preserve"> jedná</w:t>
      </w:r>
    </w:p>
    <w:p w:rsidR="004C6DB6" w:rsidRDefault="00C618DA">
      <w:pPr>
        <w:spacing w:after="0" w:line="259" w:lineRule="auto"/>
        <w:ind w:left="1795"/>
        <w:jc w:val="left"/>
      </w:pPr>
      <w:r>
        <w:rPr>
          <w:rFonts w:ascii="Courier New" w:eastAsia="Courier New" w:hAnsi="Courier New" w:cs="Courier New"/>
          <w:sz w:val="22"/>
        </w:rPr>
        <w:t>se o cca 20 m</w:t>
      </w:r>
      <w:r>
        <w:rPr>
          <w:rFonts w:ascii="Courier New" w:eastAsia="Courier New" w:hAnsi="Courier New" w:cs="Courier New"/>
          <w:sz w:val="22"/>
          <w:vertAlign w:val="superscript"/>
        </w:rPr>
        <w:t>2</w:t>
      </w:r>
    </w:p>
    <w:p w:rsidR="004C6DB6" w:rsidRDefault="00C618DA">
      <w:pPr>
        <w:numPr>
          <w:ilvl w:val="1"/>
          <w:numId w:val="1"/>
        </w:numPr>
        <w:spacing w:after="3" w:line="265" w:lineRule="auto"/>
        <w:ind w:left="1815" w:right="4" w:hanging="730"/>
      </w:pPr>
      <w:r>
        <w:rPr>
          <w:sz w:val="26"/>
        </w:rPr>
        <w:t>Žádost pana Jaroslava Šmerdy o prodloužení smlouvy o nájmu bytu na ulici Nádražní 34</w:t>
      </w:r>
    </w:p>
    <w:p w:rsidR="004C6DB6" w:rsidRDefault="00C618DA">
      <w:pPr>
        <w:numPr>
          <w:ilvl w:val="1"/>
          <w:numId w:val="1"/>
        </w:numPr>
        <w:spacing w:after="32"/>
        <w:ind w:left="1815" w:right="4" w:hanging="730"/>
      </w:pPr>
      <w:r>
        <w:t>Návrh na konání koncertu v rámci Svatováclavského hudebního festivalu</w:t>
      </w:r>
    </w:p>
    <w:p w:rsidR="004C6DB6" w:rsidRDefault="00C618DA">
      <w:pPr>
        <w:spacing w:after="3" w:line="265" w:lineRule="auto"/>
        <w:ind w:left="1800" w:right="34" w:firstLine="4"/>
      </w:pPr>
      <w:r>
        <w:rPr>
          <w:sz w:val="26"/>
        </w:rPr>
        <w:t>2022 v sobotu 3.9. 2022 od 18:00 hodin v kostele sv. Vavřince</w:t>
      </w:r>
    </w:p>
    <w:p w:rsidR="004C6DB6" w:rsidRDefault="00C618DA">
      <w:pPr>
        <w:numPr>
          <w:ilvl w:val="1"/>
          <w:numId w:val="1"/>
        </w:numPr>
        <w:spacing w:after="3" w:line="265" w:lineRule="auto"/>
        <w:ind w:left="1815" w:right="4" w:hanging="730"/>
      </w:pPr>
      <w:r>
        <w:rPr>
          <w:sz w:val="26"/>
        </w:rPr>
        <w:t xml:space="preserve">Smlouva </w:t>
      </w:r>
      <w:r>
        <w:rPr>
          <w:sz w:val="26"/>
        </w:rPr>
        <w:t>o dílo na zpracování společné PD (DPS, PDPS, IC) oprav lávek</w:t>
      </w:r>
    </w:p>
    <w:p w:rsidR="004C6DB6" w:rsidRDefault="00C618DA">
      <w:pPr>
        <w:spacing w:after="3" w:line="265" w:lineRule="auto"/>
        <w:ind w:left="1810" w:right="34" w:firstLine="4"/>
      </w:pPr>
      <w:r>
        <w:rPr>
          <w:sz w:val="26"/>
        </w:rPr>
        <w:t>1.2, L3 a L4 v Paskově.</w:t>
      </w:r>
    </w:p>
    <w:p w:rsidR="004C6DB6" w:rsidRDefault="00C618DA">
      <w:pPr>
        <w:numPr>
          <w:ilvl w:val="1"/>
          <w:numId w:val="1"/>
        </w:numPr>
        <w:spacing w:after="0"/>
        <w:ind w:left="1815" w:right="4" w:hanging="730"/>
      </w:pPr>
      <w:r>
        <w:t xml:space="preserve">Cenová nabídka na havarijní výměnu tlakových nádob v kotelně </w:t>
      </w:r>
      <w:proofErr w:type="spellStart"/>
      <w:r>
        <w:t>Zš</w:t>
      </w:r>
      <w:proofErr w:type="spellEnd"/>
      <w:r>
        <w:t xml:space="preserve"> Paskov</w:t>
      </w:r>
    </w:p>
    <w:p w:rsidR="004C6DB6" w:rsidRDefault="00C618DA">
      <w:pPr>
        <w:numPr>
          <w:ilvl w:val="1"/>
          <w:numId w:val="1"/>
        </w:numPr>
        <w:spacing w:after="3" w:line="265" w:lineRule="auto"/>
        <w:ind w:left="1815" w:right="4" w:hanging="730"/>
      </w:pPr>
      <w:r>
        <w:t xml:space="preserve">Výpověď smlouvy č. 20-015 ze dne 17.4.2020 mezi Městem Paskov a spol. NEOB </w:t>
      </w:r>
      <w:proofErr w:type="spellStart"/>
      <w:r>
        <w:t>Energy</w:t>
      </w:r>
      <w:proofErr w:type="spellEnd"/>
      <w:r>
        <w:t xml:space="preserve"> s.r.o. o servisním</w:t>
      </w:r>
      <w:r>
        <w:t xml:space="preserve"> zabezpečení řádného chodu záložních zdrojů elektrické energie</w:t>
      </w:r>
    </w:p>
    <w:p w:rsidR="004C6DB6" w:rsidRDefault="00C618DA">
      <w:pPr>
        <w:numPr>
          <w:ilvl w:val="1"/>
          <w:numId w:val="1"/>
        </w:numPr>
        <w:spacing w:after="1"/>
        <w:ind w:left="1815" w:right="4" w:hanging="730"/>
      </w:pPr>
      <w:r>
        <w:t xml:space="preserve">Smlouva o budoucí smlouvě na stavbu Paskov, Místecká, </w:t>
      </w:r>
      <w:proofErr w:type="spellStart"/>
      <w:r>
        <w:t>č.parc</w:t>
      </w:r>
      <w:proofErr w:type="spellEnd"/>
      <w:r>
        <w:t xml:space="preserve">. </w:t>
      </w:r>
      <w:proofErr w:type="gramStart"/>
      <w:r>
        <w:t>1191 ,</w:t>
      </w:r>
      <w:proofErr w:type="gramEnd"/>
      <w:r>
        <w:t xml:space="preserve"> příp. NN</w:t>
      </w:r>
    </w:p>
    <w:p w:rsidR="004C6DB6" w:rsidRDefault="00C618DA">
      <w:pPr>
        <w:numPr>
          <w:ilvl w:val="1"/>
          <w:numId w:val="1"/>
        </w:numPr>
        <w:spacing w:after="32"/>
        <w:ind w:left="1815" w:right="4" w:hanging="730"/>
      </w:pPr>
      <w:r>
        <w:t>Nabídka 4 ks platebních terminálů</w:t>
      </w:r>
    </w:p>
    <w:p w:rsidR="004C6DB6" w:rsidRDefault="00C618DA">
      <w:pPr>
        <w:numPr>
          <w:ilvl w:val="1"/>
          <w:numId w:val="1"/>
        </w:numPr>
        <w:spacing w:after="379"/>
        <w:ind w:left="1815" w:right="4" w:hanging="730"/>
      </w:pPr>
      <w:r>
        <w:t>Oznámení o vyloučení účastníka z výběrového řízení a oznámení o výběru dodavatele 2 na zakázku „Altán v zámeckém parku.”</w:t>
      </w:r>
    </w:p>
    <w:p w:rsidR="004C6DB6" w:rsidRDefault="00C618DA">
      <w:pPr>
        <w:spacing w:after="0" w:line="259" w:lineRule="auto"/>
        <w:ind w:left="68" w:hanging="10"/>
        <w:jc w:val="left"/>
      </w:pPr>
      <w:r>
        <w:rPr>
          <w:sz w:val="28"/>
        </w:rPr>
        <w:t>Rada města schválila program 81. schůze RM.</w:t>
      </w:r>
    </w:p>
    <w:p w:rsidR="004C6DB6" w:rsidRDefault="00C618DA">
      <w:pPr>
        <w:spacing w:after="3" w:line="265" w:lineRule="auto"/>
        <w:ind w:left="10" w:right="754" w:hanging="10"/>
        <w:jc w:val="right"/>
      </w:pPr>
      <w:r>
        <w:rPr>
          <w:sz w:val="26"/>
        </w:rPr>
        <w:t>Hlasování: 7-0-0 (7)</w:t>
      </w:r>
    </w:p>
    <w:p w:rsidR="004C6DB6" w:rsidRDefault="004C6DB6">
      <w:pPr>
        <w:spacing w:after="72" w:line="259" w:lineRule="auto"/>
        <w:ind w:left="-29"/>
        <w:jc w:val="left"/>
      </w:pPr>
    </w:p>
    <w:sectPr w:rsidR="004C6DB6" w:rsidSect="00095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/>
      <w:pgMar w:top="1128" w:right="1411" w:bottom="1530" w:left="1392" w:header="783" w:footer="8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8DA" w:rsidRDefault="00C618DA">
      <w:pPr>
        <w:spacing w:after="0" w:line="240" w:lineRule="auto"/>
      </w:pPr>
      <w:r>
        <w:separator/>
      </w:r>
    </w:p>
  </w:endnote>
  <w:endnote w:type="continuationSeparator" w:id="0">
    <w:p w:rsidR="00C618DA" w:rsidRDefault="00C6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DB6" w:rsidRDefault="004C6DB6">
    <w:pPr>
      <w:spacing w:after="160" w:line="259" w:lineRule="auto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DB6" w:rsidRDefault="004C6DB6">
    <w:pPr>
      <w:spacing w:after="160" w:line="259" w:lineRule="auto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DB6" w:rsidRDefault="004C6DB6">
    <w:pPr>
      <w:spacing w:after="160" w:line="259" w:lineRule="aut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8DA" w:rsidRDefault="00C618DA">
      <w:pPr>
        <w:spacing w:after="0" w:line="240" w:lineRule="auto"/>
      </w:pPr>
      <w:r>
        <w:separator/>
      </w:r>
    </w:p>
  </w:footnote>
  <w:footnote w:type="continuationSeparator" w:id="0">
    <w:p w:rsidR="00C618DA" w:rsidRDefault="00C61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DB6" w:rsidRDefault="00C618DA">
    <w:pPr>
      <w:spacing w:after="0" w:line="270" w:lineRule="auto"/>
      <w:ind w:left="2390" w:right="2333" w:firstLine="470"/>
      <w:jc w:val="left"/>
    </w:pPr>
    <w:r>
      <w:rPr>
        <w:rFonts w:ascii="Times New Roman" w:eastAsia="Times New Roman" w:hAnsi="Times New Roman" w:cs="Times New Roman"/>
        <w:sz w:val="28"/>
      </w:rPr>
      <w:t xml:space="preserve">Zápis </w:t>
    </w:r>
    <w:r>
      <w:rPr>
        <w:rFonts w:ascii="Times New Roman" w:eastAsia="Times New Roman" w:hAnsi="Times New Roman" w:cs="Times New Roman"/>
        <w:sz w:val="36"/>
      </w:rPr>
      <w:t xml:space="preserve">a </w:t>
    </w:r>
    <w:r>
      <w:rPr>
        <w:rFonts w:ascii="Times New Roman" w:eastAsia="Times New Roman" w:hAnsi="Times New Roman" w:cs="Times New Roman"/>
        <w:sz w:val="30"/>
      </w:rPr>
      <w:t xml:space="preserve">Usnesení z 81. schůze </w:t>
    </w:r>
    <w:r>
      <w:rPr>
        <w:rFonts w:ascii="Times New Roman" w:eastAsia="Times New Roman" w:hAnsi="Times New Roman" w:cs="Times New Roman"/>
        <w:sz w:val="28"/>
      </w:rPr>
      <w:t xml:space="preserve">Rady </w:t>
    </w:r>
    <w:r>
      <w:rPr>
        <w:rFonts w:ascii="Times New Roman" w:eastAsia="Times New Roman" w:hAnsi="Times New Roman" w:cs="Times New Roman"/>
        <w:sz w:val="30"/>
      </w:rPr>
      <w:t xml:space="preserve">města Paskov ze dne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DB6" w:rsidRPr="00095F50" w:rsidRDefault="004C6DB6" w:rsidP="00095F50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DB6" w:rsidRDefault="00C618DA">
    <w:pPr>
      <w:spacing w:after="0" w:line="270" w:lineRule="auto"/>
      <w:ind w:left="2390" w:right="2333" w:firstLine="470"/>
      <w:jc w:val="left"/>
    </w:pPr>
    <w:r>
      <w:rPr>
        <w:rFonts w:ascii="Times New Roman" w:eastAsia="Times New Roman" w:hAnsi="Times New Roman" w:cs="Times New Roman"/>
        <w:sz w:val="28"/>
      </w:rPr>
      <w:t xml:space="preserve">Zápis </w:t>
    </w:r>
    <w:r>
      <w:rPr>
        <w:rFonts w:ascii="Times New Roman" w:eastAsia="Times New Roman" w:hAnsi="Times New Roman" w:cs="Times New Roman"/>
        <w:sz w:val="36"/>
      </w:rPr>
      <w:t xml:space="preserve">a </w:t>
    </w:r>
    <w:r>
      <w:rPr>
        <w:rFonts w:ascii="Times New Roman" w:eastAsia="Times New Roman" w:hAnsi="Times New Roman" w:cs="Times New Roman"/>
        <w:sz w:val="30"/>
      </w:rPr>
      <w:t xml:space="preserve">Usnesení z 81. schůze </w:t>
    </w:r>
    <w:r>
      <w:rPr>
        <w:rFonts w:ascii="Times New Roman" w:eastAsia="Times New Roman" w:hAnsi="Times New Roman" w:cs="Times New Roman"/>
        <w:sz w:val="28"/>
      </w:rPr>
      <w:t xml:space="preserve">Rady </w:t>
    </w:r>
    <w:r>
      <w:rPr>
        <w:rFonts w:ascii="Times New Roman" w:eastAsia="Times New Roman" w:hAnsi="Times New Roman" w:cs="Times New Roman"/>
        <w:sz w:val="30"/>
      </w:rPr>
      <w:t xml:space="preserve">města Paskov ze dne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23B1E"/>
    <w:multiLevelType w:val="hybridMultilevel"/>
    <w:tmpl w:val="4B2662FA"/>
    <w:lvl w:ilvl="0" w:tplc="A0822176">
      <w:start w:val="2"/>
      <w:numFmt w:val="decimal"/>
      <w:lvlText w:val="%1.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0DD87162">
      <w:start w:val="1"/>
      <w:numFmt w:val="lowerLetter"/>
      <w:lvlText w:val="%2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486E1B06">
      <w:start w:val="1"/>
      <w:numFmt w:val="lowerRoman"/>
      <w:lvlText w:val="%3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3C341AF6">
      <w:start w:val="1"/>
      <w:numFmt w:val="decimal"/>
      <w:lvlText w:val="%4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D222EB4C">
      <w:start w:val="1"/>
      <w:numFmt w:val="lowerLetter"/>
      <w:lvlText w:val="%5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5CFCC7AA">
      <w:start w:val="1"/>
      <w:numFmt w:val="lowerRoman"/>
      <w:lvlText w:val="%6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81BEEB58">
      <w:start w:val="1"/>
      <w:numFmt w:val="decimal"/>
      <w:lvlText w:val="%7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4E22E58C">
      <w:start w:val="1"/>
      <w:numFmt w:val="lowerLetter"/>
      <w:lvlText w:val="%8"/>
      <w:lvlJc w:val="left"/>
      <w:pPr>
        <w:ind w:left="6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E16ECF22">
      <w:start w:val="1"/>
      <w:numFmt w:val="lowerRoman"/>
      <w:lvlText w:val="%9"/>
      <w:lvlJc w:val="left"/>
      <w:pPr>
        <w:ind w:left="6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331298"/>
    <w:multiLevelType w:val="hybridMultilevel"/>
    <w:tmpl w:val="00283690"/>
    <w:lvl w:ilvl="0" w:tplc="B8BEDC44">
      <w:start w:val="2"/>
      <w:numFmt w:val="decimal"/>
      <w:lvlText w:val="%1."/>
      <w:lvlJc w:val="left"/>
      <w:pPr>
        <w:ind w:left="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306A02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3EA8BA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9AA1B4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78E0AC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A5E3076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828C76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123F52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97C7092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D90F7E"/>
    <w:multiLevelType w:val="multilevel"/>
    <w:tmpl w:val="1A580E26"/>
    <w:lvl w:ilvl="0">
      <w:start w:val="1"/>
      <w:numFmt w:val="decimal"/>
      <w:lvlText w:val="%1."/>
      <w:lvlJc w:val="left"/>
      <w:pPr>
        <w:ind w:left="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39295F"/>
    <w:multiLevelType w:val="multilevel"/>
    <w:tmpl w:val="B2A2A900"/>
    <w:lvl w:ilvl="0">
      <w:start w:val="3"/>
      <w:numFmt w:val="decimal"/>
      <w:lvlText w:val="%1."/>
      <w:lvlJc w:val="left"/>
      <w:pPr>
        <w:ind w:left="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DB6"/>
    <w:rsid w:val="00095F50"/>
    <w:rsid w:val="004C6DB6"/>
    <w:rsid w:val="00C6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39A9511-28EC-431B-8F6B-BF48E80E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37" w:line="227" w:lineRule="auto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2463" w:hanging="10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5"/>
      <w:ind w:left="68" w:hanging="10"/>
      <w:outlineLvl w:val="1"/>
    </w:pPr>
    <w:rPr>
      <w:rFonts w:ascii="Calibri" w:eastAsia="Calibri" w:hAnsi="Calibri" w:cs="Calibri"/>
      <w:color w:val="000000"/>
      <w:sz w:val="28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2468" w:hanging="10"/>
      <w:jc w:val="center"/>
      <w:outlineLvl w:val="2"/>
    </w:pPr>
    <w:rPr>
      <w:rFonts w:ascii="Times New Roman" w:eastAsia="Times New Roman" w:hAnsi="Times New Roman" w:cs="Times New Roman"/>
      <w:color w:val="000000"/>
      <w:sz w:val="30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35"/>
      <w:ind w:left="68" w:hanging="10"/>
      <w:outlineLvl w:val="3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0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8"/>
    </w:rPr>
  </w:style>
  <w:style w:type="character" w:customStyle="1" w:styleId="Nadpis4Char">
    <w:name w:val="Nadpis 4 Char"/>
    <w:link w:val="Nadpis4"/>
    <w:rPr>
      <w:rFonts w:ascii="Calibri" w:eastAsia="Calibri" w:hAnsi="Calibri" w:cs="Calibri"/>
      <w:color w:val="000000"/>
      <w:sz w:val="28"/>
    </w:rPr>
  </w:style>
  <w:style w:type="paragraph" w:styleId="Zhlav">
    <w:name w:val="header"/>
    <w:basedOn w:val="Normln"/>
    <w:link w:val="ZhlavChar"/>
    <w:uiPriority w:val="99"/>
    <w:semiHidden/>
    <w:unhideWhenUsed/>
    <w:rsid w:val="0009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5F50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 C258 Ob22020109590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 C258 Ob22020109590</dc:title>
  <dc:subject/>
  <dc:creator>Vojkovska Lenka</dc:creator>
  <cp:keywords/>
  <cp:lastModifiedBy>Vojkovska Lenka</cp:lastModifiedBy>
  <cp:revision>2</cp:revision>
  <dcterms:created xsi:type="dcterms:W3CDTF">2022-02-01T09:34:00Z</dcterms:created>
  <dcterms:modified xsi:type="dcterms:W3CDTF">2022-02-01T09:34:00Z</dcterms:modified>
</cp:coreProperties>
</file>