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898" w:rsidRDefault="00E3469D">
      <w:pPr>
        <w:spacing w:after="368" w:line="259" w:lineRule="auto"/>
        <w:ind w:left="62"/>
        <w:jc w:val="left"/>
      </w:pPr>
      <w:r>
        <w:rPr>
          <w:sz w:val="30"/>
        </w:rPr>
        <w:t>Program 82. schůze RM:</w:t>
      </w:r>
    </w:p>
    <w:p w:rsidR="00BB1898" w:rsidRDefault="00E3469D">
      <w:pPr>
        <w:spacing w:after="473"/>
        <w:ind w:left="48" w:right="4"/>
      </w:pPr>
      <w:r>
        <w:t>Videokonference s architektem města</w:t>
      </w:r>
    </w:p>
    <w:p w:rsidR="00BB1898" w:rsidRDefault="00E3469D">
      <w:pPr>
        <w:numPr>
          <w:ilvl w:val="0"/>
          <w:numId w:val="1"/>
        </w:numPr>
        <w:ind w:right="4" w:hanging="350"/>
      </w:pPr>
      <w:r>
        <w:t>Kontrola usneseni 81. Rady města Paskov</w:t>
      </w:r>
    </w:p>
    <w:p w:rsidR="00BB1898" w:rsidRDefault="00E3469D">
      <w:pPr>
        <w:numPr>
          <w:ilvl w:val="0"/>
          <w:numId w:val="1"/>
        </w:numPr>
        <w:spacing w:after="238"/>
        <w:ind w:right="4" w:hanging="350"/>
      </w:pPr>
      <w:r>
        <w:t>Projednání jednotlivých bodů programu 82. Rady města Paskov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>Cenová nabídka spol. Potrubní systémy na výměnu topného potrubí k jídelně ZŠ Paskov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 xml:space="preserve">Cenová nabídka spol. EURO </w:t>
      </w:r>
      <w:proofErr w:type="spellStart"/>
      <w:r>
        <w:t>Svan</w:t>
      </w:r>
      <w:proofErr w:type="spellEnd"/>
      <w:r>
        <w:t xml:space="preserve"> s.r.o. na servisní zabezpečení řádného chodu záložních zdrojů elektrické energie </w:t>
      </w:r>
      <w:r>
        <w:t>v objektu Nádražní 1 56, Paskov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>Smlouva o přípravě sazby knihy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>Smlouva o společném postupu zájemce při centralizovaném zadávání</w:t>
      </w:r>
    </w:p>
    <w:p w:rsidR="00BB1898" w:rsidRDefault="00E3469D">
      <w:pPr>
        <w:spacing w:after="0" w:line="265" w:lineRule="auto"/>
        <w:ind w:left="1781" w:hanging="10"/>
        <w:jc w:val="left"/>
      </w:pPr>
      <w:r>
        <w:rPr>
          <w:sz w:val="22"/>
        </w:rPr>
        <w:t>(elektřina, plyn)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>Smlouva o uzavření budoucí smlouvy o zřízení věcného břemene č. FM/164/d/2021/Sk</w:t>
      </w:r>
    </w:p>
    <w:p w:rsidR="00BB1898" w:rsidRDefault="00E3469D">
      <w:pPr>
        <w:numPr>
          <w:ilvl w:val="1"/>
          <w:numId w:val="1"/>
        </w:numPr>
        <w:spacing w:after="202"/>
        <w:ind w:left="1780" w:right="4" w:hanging="686"/>
      </w:pPr>
      <w:r>
        <w:t>Seznam žadatelů o nájemní byd</w:t>
      </w:r>
      <w:r>
        <w:t>lení U zámku v Paskově pro byty velikosti</w:t>
      </w:r>
    </w:p>
    <w:p w:rsidR="00BB1898" w:rsidRDefault="00E3469D">
      <w:pPr>
        <w:numPr>
          <w:ilvl w:val="1"/>
          <w:numId w:val="1"/>
        </w:numPr>
        <w:spacing w:after="190"/>
        <w:ind w:left="1780" w:right="4" w:hanging="686"/>
      </w:pPr>
      <w:r>
        <w:t>Seznam žadatelů o nájemní bydlení U zámku v Paskově pro byty velikosti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>Žádost paní Žanety Březinové o prodloužení smlouvy o nájmu bytu na ulici Nádražní 34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 xml:space="preserve">Žádost manželů Vladimíra a Ivety Romanových o prodloužení </w:t>
      </w:r>
      <w:r>
        <w:t>smlouvy o nájmu bytu na ulici Nádražní 35</w:t>
      </w:r>
    </w:p>
    <w:p w:rsidR="00BB1898" w:rsidRDefault="00E3469D">
      <w:pPr>
        <w:numPr>
          <w:ilvl w:val="1"/>
          <w:numId w:val="1"/>
        </w:numPr>
        <w:ind w:left="1780" w:right="4" w:hanging="686"/>
      </w:pPr>
      <w:r>
        <w:t xml:space="preserve">Žádost paní Ireny </w:t>
      </w:r>
      <w:proofErr w:type="spellStart"/>
      <w:r>
        <w:t>Duží</w:t>
      </w:r>
      <w:proofErr w:type="spellEnd"/>
      <w:r>
        <w:t xml:space="preserve"> o prodloužení smlouvy o nájmu bytu na ulici Nádražní 7</w:t>
      </w:r>
    </w:p>
    <w:p w:rsidR="00BB1898" w:rsidRDefault="00E3469D">
      <w:pPr>
        <w:ind w:left="1123" w:right="4"/>
      </w:pPr>
      <w:r>
        <w:t xml:space="preserve">2.1 </w:t>
      </w:r>
      <w:proofErr w:type="gramStart"/>
      <w:r>
        <w:t>1 .</w:t>
      </w:r>
      <w:proofErr w:type="gramEnd"/>
      <w:r>
        <w:t xml:space="preserve"> </w:t>
      </w:r>
      <w:r>
        <w:t xml:space="preserve">Odstoupení od smlouvy o dílo se společností </w:t>
      </w:r>
      <w:proofErr w:type="spellStart"/>
      <w:r>
        <w:t>Eruptiva</w:t>
      </w:r>
      <w:proofErr w:type="spellEnd"/>
    </w:p>
    <w:p w:rsidR="00BB1898" w:rsidRDefault="00E3469D">
      <w:pPr>
        <w:spacing w:after="345"/>
        <w:ind w:left="1128" w:right="4"/>
      </w:pPr>
      <w:r>
        <w:t xml:space="preserve">2.12. </w:t>
      </w:r>
      <w:r>
        <w:t>Žádost o dotaci MSK na zajištění akceschopnosti JSDH</w:t>
      </w:r>
    </w:p>
    <w:p w:rsidR="00BB1898" w:rsidRDefault="00E3469D">
      <w:pPr>
        <w:ind w:left="124" w:right="4"/>
      </w:pPr>
      <w:r>
        <w:t>Rada města schválila program 82. schůze RM.</w:t>
      </w:r>
    </w:p>
    <w:p w:rsidR="00BB1898" w:rsidRDefault="00E3469D">
      <w:pPr>
        <w:spacing w:after="1508" w:line="265" w:lineRule="auto"/>
        <w:ind w:left="10" w:right="816" w:hanging="10"/>
        <w:jc w:val="right"/>
      </w:pPr>
      <w:r>
        <w:t>Hlasování: 7-0-0 ()</w:t>
      </w:r>
      <w:bookmarkStart w:id="0" w:name="_GoBack"/>
      <w:bookmarkEnd w:id="0"/>
    </w:p>
    <w:sectPr w:rsidR="00BB1898" w:rsidSect="00E3469D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4" w:h="16834"/>
      <w:pgMar w:top="1104" w:right="1757" w:bottom="1061" w:left="1430" w:header="110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3469D">
      <w:pPr>
        <w:spacing w:after="0" w:line="240" w:lineRule="auto"/>
      </w:pPr>
      <w:r>
        <w:separator/>
      </w:r>
    </w:p>
  </w:endnote>
  <w:endnote w:type="continuationSeparator" w:id="0">
    <w:p w:rsidR="00000000" w:rsidRDefault="00E3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98" w:rsidRDefault="00BB1898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98" w:rsidRDefault="00BB1898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98" w:rsidRDefault="00BB1898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3469D">
      <w:pPr>
        <w:spacing w:after="0" w:line="240" w:lineRule="auto"/>
      </w:pPr>
      <w:r>
        <w:separator/>
      </w:r>
    </w:p>
  </w:footnote>
  <w:footnote w:type="continuationSeparator" w:id="0">
    <w:p w:rsidR="00000000" w:rsidRDefault="00E3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98" w:rsidRDefault="00E3469D">
    <w:pPr>
      <w:spacing w:after="0" w:line="259" w:lineRule="auto"/>
      <w:ind w:left="0" w:right="451"/>
      <w:jc w:val="center"/>
    </w:pPr>
    <w:r>
      <w:rPr>
        <w:rFonts w:ascii="Times New Roman" w:eastAsia="Times New Roman" w:hAnsi="Times New Roman" w:cs="Times New Roman"/>
        <w:sz w:val="26"/>
      </w:rPr>
      <w:t xml:space="preserve">Zápis </w:t>
    </w:r>
    <w:r>
      <w:rPr>
        <w:rFonts w:ascii="Times New Roman" w:eastAsia="Times New Roman" w:hAnsi="Times New Roman" w:cs="Times New Roman"/>
        <w:sz w:val="32"/>
      </w:rPr>
      <w:t xml:space="preserve">a </w:t>
    </w:r>
    <w:r>
      <w:rPr>
        <w:rFonts w:ascii="Times New Roman" w:eastAsia="Times New Roman" w:hAnsi="Times New Roman" w:cs="Times New Roman"/>
        <w:sz w:val="28"/>
      </w:rPr>
      <w:t xml:space="preserve">Usnesení </w:t>
    </w:r>
    <w:r>
      <w:rPr>
        <w:rFonts w:ascii="Times New Roman" w:eastAsia="Times New Roman" w:hAnsi="Times New Roman" w:cs="Times New Roman"/>
        <w:sz w:val="26"/>
      </w:rPr>
      <w:t xml:space="preserve">z 82, </w:t>
    </w:r>
    <w:r>
      <w:rPr>
        <w:rFonts w:ascii="Times New Roman" w:eastAsia="Times New Roman" w:hAnsi="Times New Roman" w:cs="Times New Roman"/>
        <w:sz w:val="28"/>
      </w:rPr>
      <w:t>schůze</w:t>
    </w:r>
  </w:p>
  <w:p w:rsidR="00BB1898" w:rsidRDefault="00E3469D">
    <w:pPr>
      <w:spacing w:after="0" w:line="259" w:lineRule="auto"/>
      <w:ind w:left="2328"/>
      <w:jc w:val="left"/>
    </w:pPr>
    <w:r>
      <w:rPr>
        <w:rFonts w:ascii="Times New Roman" w:eastAsia="Times New Roman" w:hAnsi="Times New Roman" w:cs="Times New Roman"/>
        <w:sz w:val="26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</w:t>
    </w:r>
    <w:r>
      <w:rPr>
        <w:rFonts w:ascii="Times New Roman" w:eastAsia="Times New Roman" w:hAnsi="Times New Roman" w:cs="Times New Roman"/>
        <w:sz w:val="28"/>
      </w:rPr>
      <w:t xml:space="preserve">Paskov ze dne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898" w:rsidRDefault="00E3469D">
    <w:pPr>
      <w:spacing w:after="0" w:line="259" w:lineRule="auto"/>
      <w:ind w:left="0" w:right="451"/>
      <w:jc w:val="center"/>
    </w:pPr>
    <w:r>
      <w:rPr>
        <w:rFonts w:ascii="Times New Roman" w:eastAsia="Times New Roman" w:hAnsi="Times New Roman" w:cs="Times New Roman"/>
        <w:sz w:val="26"/>
      </w:rPr>
      <w:t xml:space="preserve">Zápis </w:t>
    </w:r>
    <w:r>
      <w:rPr>
        <w:rFonts w:ascii="Times New Roman" w:eastAsia="Times New Roman" w:hAnsi="Times New Roman" w:cs="Times New Roman"/>
        <w:sz w:val="32"/>
      </w:rPr>
      <w:t xml:space="preserve">a </w:t>
    </w:r>
    <w:r>
      <w:rPr>
        <w:rFonts w:ascii="Times New Roman" w:eastAsia="Times New Roman" w:hAnsi="Times New Roman" w:cs="Times New Roman"/>
        <w:sz w:val="28"/>
      </w:rPr>
      <w:t xml:space="preserve">Usnesení </w:t>
    </w:r>
    <w:r>
      <w:rPr>
        <w:rFonts w:ascii="Times New Roman" w:eastAsia="Times New Roman" w:hAnsi="Times New Roman" w:cs="Times New Roman"/>
        <w:sz w:val="26"/>
      </w:rPr>
      <w:t xml:space="preserve">z 82, </w:t>
    </w:r>
    <w:r>
      <w:rPr>
        <w:rFonts w:ascii="Times New Roman" w:eastAsia="Times New Roman" w:hAnsi="Times New Roman" w:cs="Times New Roman"/>
        <w:sz w:val="28"/>
      </w:rPr>
      <w:t>schůze</w:t>
    </w:r>
  </w:p>
  <w:p w:rsidR="00BB1898" w:rsidRDefault="00E3469D">
    <w:pPr>
      <w:spacing w:after="0" w:line="259" w:lineRule="auto"/>
      <w:ind w:left="2328"/>
      <w:jc w:val="left"/>
    </w:pPr>
    <w:r>
      <w:rPr>
        <w:rFonts w:ascii="Times New Roman" w:eastAsia="Times New Roman" w:hAnsi="Times New Roman" w:cs="Times New Roman"/>
        <w:sz w:val="26"/>
      </w:rPr>
      <w:t xml:space="preserve">Rady </w:t>
    </w:r>
    <w:r>
      <w:rPr>
        <w:rFonts w:ascii="Times New Roman" w:eastAsia="Times New Roman" w:hAnsi="Times New Roman" w:cs="Times New Roman"/>
        <w:sz w:val="30"/>
      </w:rPr>
      <w:t xml:space="preserve">města </w:t>
    </w:r>
    <w:r>
      <w:rPr>
        <w:rFonts w:ascii="Times New Roman" w:eastAsia="Times New Roman" w:hAnsi="Times New Roman" w:cs="Times New Roman"/>
        <w:sz w:val="28"/>
      </w:rPr>
      <w:t xml:space="preserve">Paskov ze dne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BAA"/>
    <w:multiLevelType w:val="hybridMultilevel"/>
    <w:tmpl w:val="DDD86A74"/>
    <w:lvl w:ilvl="0" w:tplc="413C1310">
      <w:start w:val="2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0DCC86A">
      <w:start w:val="1"/>
      <w:numFmt w:val="lowerLetter"/>
      <w:lvlText w:val="%2"/>
      <w:lvlJc w:val="left"/>
      <w:pPr>
        <w:ind w:left="1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3665018">
      <w:start w:val="1"/>
      <w:numFmt w:val="lowerRoman"/>
      <w:lvlText w:val="%3"/>
      <w:lvlJc w:val="left"/>
      <w:pPr>
        <w:ind w:left="2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D9E9472">
      <w:start w:val="1"/>
      <w:numFmt w:val="decimal"/>
      <w:lvlText w:val="%4"/>
      <w:lvlJc w:val="left"/>
      <w:pPr>
        <w:ind w:left="3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5A02FA8">
      <w:start w:val="1"/>
      <w:numFmt w:val="lowerLetter"/>
      <w:lvlText w:val="%5"/>
      <w:lvlJc w:val="left"/>
      <w:pPr>
        <w:ind w:left="3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0B29D48">
      <w:start w:val="1"/>
      <w:numFmt w:val="lowerRoman"/>
      <w:lvlText w:val="%6"/>
      <w:lvlJc w:val="left"/>
      <w:pPr>
        <w:ind w:left="4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C50BDCC">
      <w:start w:val="1"/>
      <w:numFmt w:val="decimal"/>
      <w:lvlText w:val="%7"/>
      <w:lvlJc w:val="left"/>
      <w:pPr>
        <w:ind w:left="5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3C2A4F8">
      <w:start w:val="1"/>
      <w:numFmt w:val="lowerLetter"/>
      <w:lvlText w:val="%8"/>
      <w:lvlJc w:val="left"/>
      <w:pPr>
        <w:ind w:left="6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0A8634A">
      <w:start w:val="1"/>
      <w:numFmt w:val="lowerRoman"/>
      <w:lvlText w:val="%9"/>
      <w:lvlJc w:val="left"/>
      <w:pPr>
        <w:ind w:left="6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86537"/>
    <w:multiLevelType w:val="hybridMultilevel"/>
    <w:tmpl w:val="65387FB4"/>
    <w:lvl w:ilvl="0" w:tplc="861C779E">
      <w:start w:val="1"/>
      <w:numFmt w:val="decimal"/>
      <w:lvlText w:val="%1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AC570">
      <w:start w:val="1"/>
      <w:numFmt w:val="lowerLetter"/>
      <w:lvlText w:val="%2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2160">
      <w:start w:val="1"/>
      <w:numFmt w:val="lowerRoman"/>
      <w:lvlText w:val="%3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0110E">
      <w:start w:val="1"/>
      <w:numFmt w:val="decimal"/>
      <w:lvlText w:val="%4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CDFA4">
      <w:start w:val="1"/>
      <w:numFmt w:val="lowerLetter"/>
      <w:lvlText w:val="%5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E55CE">
      <w:start w:val="1"/>
      <w:numFmt w:val="lowerRoman"/>
      <w:lvlText w:val="%6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855FA">
      <w:start w:val="1"/>
      <w:numFmt w:val="decimal"/>
      <w:lvlText w:val="%7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D818B2">
      <w:start w:val="1"/>
      <w:numFmt w:val="lowerLetter"/>
      <w:lvlText w:val="%8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4E9E0">
      <w:start w:val="1"/>
      <w:numFmt w:val="lowerRoman"/>
      <w:lvlText w:val="%9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332D72"/>
    <w:multiLevelType w:val="hybridMultilevel"/>
    <w:tmpl w:val="661CCA0C"/>
    <w:lvl w:ilvl="0" w:tplc="B57AB7AC">
      <w:start w:val="2"/>
      <w:numFmt w:val="decimal"/>
      <w:lvlText w:val="%1."/>
      <w:lvlJc w:val="left"/>
      <w:pPr>
        <w:ind w:left="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A2358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2B268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CE11A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283C4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CC27CC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347A30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B84B1A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EAE34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5E14F3"/>
    <w:multiLevelType w:val="multilevel"/>
    <w:tmpl w:val="A5542FCE"/>
    <w:lvl w:ilvl="0">
      <w:start w:val="1"/>
      <w:numFmt w:val="decimal"/>
      <w:lvlText w:val="%1.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2F6034"/>
    <w:multiLevelType w:val="hybridMultilevel"/>
    <w:tmpl w:val="F368827A"/>
    <w:lvl w:ilvl="0" w:tplc="ED3CCDFA">
      <w:start w:val="9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3BE6">
      <w:start w:val="1"/>
      <w:numFmt w:val="lowerLetter"/>
      <w:lvlText w:val="%2"/>
      <w:lvlJc w:val="left"/>
      <w:pPr>
        <w:ind w:left="1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AC268C">
      <w:start w:val="1"/>
      <w:numFmt w:val="lowerRoman"/>
      <w:lvlText w:val="%3"/>
      <w:lvlJc w:val="left"/>
      <w:pPr>
        <w:ind w:left="2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E8A568">
      <w:start w:val="1"/>
      <w:numFmt w:val="decimal"/>
      <w:lvlText w:val="%4"/>
      <w:lvlJc w:val="left"/>
      <w:pPr>
        <w:ind w:left="2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9816E4">
      <w:start w:val="1"/>
      <w:numFmt w:val="lowerLetter"/>
      <w:lvlText w:val="%5"/>
      <w:lvlJc w:val="left"/>
      <w:pPr>
        <w:ind w:left="3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08E08">
      <w:start w:val="1"/>
      <w:numFmt w:val="lowerRoman"/>
      <w:lvlText w:val="%6"/>
      <w:lvlJc w:val="left"/>
      <w:pPr>
        <w:ind w:left="4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D6513A">
      <w:start w:val="1"/>
      <w:numFmt w:val="decimal"/>
      <w:lvlText w:val="%7"/>
      <w:lvlJc w:val="left"/>
      <w:pPr>
        <w:ind w:left="50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4C17A">
      <w:start w:val="1"/>
      <w:numFmt w:val="lowerLetter"/>
      <w:lvlText w:val="%8"/>
      <w:lvlJc w:val="left"/>
      <w:pPr>
        <w:ind w:left="57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68062">
      <w:start w:val="1"/>
      <w:numFmt w:val="lowerRoman"/>
      <w:lvlText w:val="%9"/>
      <w:lvlJc w:val="left"/>
      <w:pPr>
        <w:ind w:left="6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C6DB5"/>
    <w:multiLevelType w:val="hybridMultilevel"/>
    <w:tmpl w:val="13145A92"/>
    <w:lvl w:ilvl="0" w:tplc="2312C350">
      <w:start w:val="2"/>
      <w:numFmt w:val="decimal"/>
      <w:lvlText w:val="%1.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0AA34FE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F230FA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767350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0093A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84A4E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42052C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A601AC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448BC0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A760D"/>
    <w:multiLevelType w:val="hybridMultilevel"/>
    <w:tmpl w:val="4B324C62"/>
    <w:lvl w:ilvl="0" w:tplc="D4204568">
      <w:start w:val="1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C441A">
      <w:start w:val="1"/>
      <w:numFmt w:val="lowerLetter"/>
      <w:lvlText w:val="%2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A7C98">
      <w:start w:val="1"/>
      <w:numFmt w:val="lowerRoman"/>
      <w:lvlText w:val="%3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6F50A">
      <w:start w:val="1"/>
      <w:numFmt w:val="decimal"/>
      <w:lvlText w:val="%4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0E5AE">
      <w:start w:val="1"/>
      <w:numFmt w:val="lowerLetter"/>
      <w:lvlText w:val="%5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81AB4">
      <w:start w:val="1"/>
      <w:numFmt w:val="lowerRoman"/>
      <w:lvlText w:val="%6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253D8">
      <w:start w:val="1"/>
      <w:numFmt w:val="decimal"/>
      <w:lvlText w:val="%7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AC298">
      <w:start w:val="1"/>
      <w:numFmt w:val="lowerLetter"/>
      <w:lvlText w:val="%8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2DCEC">
      <w:start w:val="1"/>
      <w:numFmt w:val="lowerRoman"/>
      <w:lvlText w:val="%9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F1867"/>
    <w:multiLevelType w:val="hybridMultilevel"/>
    <w:tmpl w:val="AA68E5DE"/>
    <w:lvl w:ilvl="0" w:tplc="160072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C1B7C">
      <w:start w:val="1"/>
      <w:numFmt w:val="lowerLetter"/>
      <w:lvlText w:val="%2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A4D92">
      <w:start w:val="1"/>
      <w:numFmt w:val="decimal"/>
      <w:lvlRestart w:val="0"/>
      <w:lvlText w:val="%3."/>
      <w:lvlJc w:val="left"/>
      <w:pPr>
        <w:ind w:left="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E286A">
      <w:start w:val="1"/>
      <w:numFmt w:val="decimal"/>
      <w:lvlText w:val="%4"/>
      <w:lvlJc w:val="left"/>
      <w:pPr>
        <w:ind w:left="1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9322">
      <w:start w:val="1"/>
      <w:numFmt w:val="lowerLetter"/>
      <w:lvlText w:val="%5"/>
      <w:lvlJc w:val="left"/>
      <w:pPr>
        <w:ind w:left="2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A55D8">
      <w:start w:val="1"/>
      <w:numFmt w:val="lowerRoman"/>
      <w:lvlText w:val="%6"/>
      <w:lvlJc w:val="left"/>
      <w:pPr>
        <w:ind w:left="2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B0B7D4">
      <w:start w:val="1"/>
      <w:numFmt w:val="decimal"/>
      <w:lvlText w:val="%7"/>
      <w:lvlJc w:val="left"/>
      <w:pPr>
        <w:ind w:left="3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E6940">
      <w:start w:val="1"/>
      <w:numFmt w:val="lowerLetter"/>
      <w:lvlText w:val="%8"/>
      <w:lvlJc w:val="left"/>
      <w:pPr>
        <w:ind w:left="4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6D4A2">
      <w:start w:val="1"/>
      <w:numFmt w:val="lowerRoman"/>
      <w:lvlText w:val="%9"/>
      <w:lvlJc w:val="left"/>
      <w:pPr>
        <w:ind w:left="50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AC42F6"/>
    <w:multiLevelType w:val="hybridMultilevel"/>
    <w:tmpl w:val="260849CA"/>
    <w:lvl w:ilvl="0" w:tplc="61186D62">
      <w:start w:val="2"/>
      <w:numFmt w:val="decimal"/>
      <w:lvlText w:val="%1.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EAB10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055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62440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A335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8E84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B118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34AE68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2D54C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98"/>
    <w:rsid w:val="00BB1898"/>
    <w:rsid w:val="00E3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DF6D"/>
  <w15:docId w15:val="{C7FA36E2-EAC9-4492-A714-AADE6928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4" w:line="261" w:lineRule="auto"/>
      <w:ind w:left="34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7"/>
      <w:ind w:left="812" w:hanging="10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83"/>
      <w:ind w:left="6811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paragraph" w:styleId="Zhlav">
    <w:name w:val="header"/>
    <w:basedOn w:val="Normln"/>
    <w:link w:val="ZhlavChar"/>
    <w:uiPriority w:val="99"/>
    <w:semiHidden/>
    <w:unhideWhenUsed/>
    <w:rsid w:val="00E3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469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 C258 Ob22020916560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 C258 Ob22020916560</dc:title>
  <dc:subject/>
  <dc:creator>Vojkovska Lenka</dc:creator>
  <cp:keywords/>
  <cp:lastModifiedBy>Vojkovska Lenka</cp:lastModifiedBy>
  <cp:revision>2</cp:revision>
  <dcterms:created xsi:type="dcterms:W3CDTF">2022-02-09T15:36:00Z</dcterms:created>
  <dcterms:modified xsi:type="dcterms:W3CDTF">2022-02-09T15:36:00Z</dcterms:modified>
</cp:coreProperties>
</file>